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B0" w:rsidRPr="002A030A" w:rsidRDefault="002A030A" w:rsidP="002A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2A030A">
        <w:rPr>
          <w:rFonts w:ascii="Times New Roman" w:hAnsi="Times New Roman" w:cs="Times New Roman"/>
          <w:sz w:val="24"/>
          <w:szCs w:val="24"/>
          <w:lang w:val="uk-UA"/>
        </w:rPr>
        <w:t>ЯК ГРОМАДСЬК</w:t>
      </w:r>
      <w:r w:rsidR="00754FA9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2A030A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754FA9">
        <w:rPr>
          <w:rFonts w:ascii="Times New Roman" w:hAnsi="Times New Roman" w:cs="Times New Roman"/>
          <w:sz w:val="24"/>
          <w:szCs w:val="24"/>
          <w:lang w:val="uk-UA"/>
        </w:rPr>
        <w:t>Б’ЄДНАННЮ</w:t>
      </w:r>
      <w:r w:rsidRPr="002A030A">
        <w:rPr>
          <w:rFonts w:ascii="Times New Roman" w:hAnsi="Times New Roman" w:cs="Times New Roman"/>
          <w:sz w:val="24"/>
          <w:szCs w:val="24"/>
          <w:lang w:val="uk-UA"/>
        </w:rPr>
        <w:t xml:space="preserve"> ЗБЕРЕГТИ СТАТУС НЕПРИБУТКОВОСТІ</w:t>
      </w:r>
    </w:p>
    <w:p w:rsidR="002A030A" w:rsidRPr="002A030A" w:rsidRDefault="002A030A" w:rsidP="002A0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030A" w:rsidRPr="002A030A" w:rsidRDefault="00754FA9" w:rsidP="002A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FA9">
        <w:rPr>
          <w:rFonts w:ascii="Times New Roman" w:hAnsi="Times New Roman" w:cs="Times New Roman"/>
          <w:sz w:val="24"/>
          <w:szCs w:val="24"/>
          <w:lang w:val="uk-UA"/>
        </w:rPr>
        <w:t>Відповідно до ви</w:t>
      </w:r>
      <w:r>
        <w:rPr>
          <w:rFonts w:ascii="Times New Roman" w:hAnsi="Times New Roman" w:cs="Times New Roman"/>
          <w:sz w:val="24"/>
          <w:szCs w:val="24"/>
          <w:lang w:val="uk-UA"/>
        </w:rPr>
        <w:t>мог Податкового кодексу України</w:t>
      </w:r>
      <w:r w:rsidRPr="00754FA9">
        <w:rPr>
          <w:rFonts w:ascii="Times New Roman" w:hAnsi="Times New Roman" w:cs="Times New Roman"/>
          <w:sz w:val="24"/>
          <w:szCs w:val="24"/>
          <w:lang w:val="uk-UA"/>
        </w:rPr>
        <w:t xml:space="preserve"> всі громадські об’єднання, які не хочуть бути виключені з Реєстру неприбуткових установ та організацій, повинні до 01 липня 2017 року переглянути свої статути, положення на їх відповідність  Податковому кодексу України та у цей самий строк подати копії таких документів до органів Державної фіскальної служби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A030A" w:rsidRPr="002A030A">
        <w:rPr>
          <w:rFonts w:ascii="Times New Roman" w:hAnsi="Times New Roman" w:cs="Times New Roman"/>
          <w:sz w:val="24"/>
          <w:szCs w:val="24"/>
          <w:lang w:val="uk-UA"/>
        </w:rPr>
        <w:t>У випадку не приведення установчих документів у відповідність до вимог закону, неприбуткові організації будуть виключені контролюючим органом з Реєстру неприбуткових установ та організацій після 01 липня 2017 року.</w:t>
      </w:r>
    </w:p>
    <w:p w:rsidR="002A030A" w:rsidRPr="002A030A" w:rsidRDefault="002A030A" w:rsidP="002A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30A">
        <w:rPr>
          <w:rFonts w:ascii="Times New Roman" w:hAnsi="Times New Roman" w:cs="Times New Roman"/>
          <w:sz w:val="24"/>
          <w:szCs w:val="24"/>
          <w:lang w:val="uk-UA"/>
        </w:rPr>
        <w:t>Якщо статут, положення громадського об’єднання відповідають пункту 133.4 статті 133 Податкового кодексу України, то в такому випадку необхідно звертатися до органів Державної фіскальної служби; якщо ж не відповідають - в такому випадку керівнику громадського</w:t>
      </w:r>
      <w:r w:rsidR="00754FA9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</w:t>
      </w:r>
      <w:r w:rsidRPr="002A030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підготувати документи для державної реєстрації змін та звернутись або до Головного територіального управління юстиції у Луганській області, або до Центрів надання адміністративних послуг, або до місцевих центрів з надання безоплатної вторинної правової допомоги.</w:t>
      </w:r>
    </w:p>
    <w:p w:rsidR="002A030A" w:rsidRPr="002A030A" w:rsidRDefault="002A030A" w:rsidP="002A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30A">
        <w:rPr>
          <w:rFonts w:ascii="Times New Roman" w:hAnsi="Times New Roman" w:cs="Times New Roman"/>
          <w:sz w:val="24"/>
          <w:szCs w:val="24"/>
          <w:lang w:val="uk-UA"/>
        </w:rPr>
        <w:t>Звертаємо увагу, що зразки необхідних документів для громадських об’єднань розміщені на веб-сайті Головного територіального управління юстиції у Луганській області у розділі «До уваги громадсь</w:t>
      </w:r>
      <w:r>
        <w:rPr>
          <w:rFonts w:ascii="Times New Roman" w:hAnsi="Times New Roman" w:cs="Times New Roman"/>
          <w:sz w:val="24"/>
          <w:szCs w:val="24"/>
          <w:lang w:val="uk-UA"/>
        </w:rPr>
        <w:t>ких формувань».</w:t>
      </w:r>
    </w:p>
    <w:sectPr w:rsidR="002A030A" w:rsidRPr="002A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F1"/>
    <w:rsid w:val="002A030A"/>
    <w:rsid w:val="00754FA9"/>
    <w:rsid w:val="00755044"/>
    <w:rsid w:val="00886F63"/>
    <w:rsid w:val="00B6135B"/>
    <w:rsid w:val="00CB511F"/>
    <w:rsid w:val="00F163B0"/>
    <w:rsid w:val="00F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8F6A"/>
  <w15:chartTrackingRefBased/>
  <w15:docId w15:val="{73DF7645-ADD0-4386-8539-07F99EE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2017-06-13T10:07:00Z</cp:lastPrinted>
  <dcterms:created xsi:type="dcterms:W3CDTF">2017-06-13T07:25:00Z</dcterms:created>
  <dcterms:modified xsi:type="dcterms:W3CDTF">2017-06-13T10:08:00Z</dcterms:modified>
</cp:coreProperties>
</file>